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C90" w:rsidRDefault="00A27C90" w:rsidP="00A27C9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A27C90" w:rsidRDefault="00A27C90" w:rsidP="00A27C90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A27C90" w:rsidRDefault="00A27C90" w:rsidP="00A27C90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A27C90" w:rsidRDefault="00A27C90" w:rsidP="00A27C90">
      <w:pPr>
        <w:spacing w:line="240" w:lineRule="exact"/>
        <w:rPr>
          <w:szCs w:val="28"/>
        </w:rPr>
      </w:pPr>
    </w:p>
    <w:p w:rsidR="00A27C90" w:rsidRDefault="00A27C90" w:rsidP="00A27C90">
      <w:pPr>
        <w:spacing w:line="240" w:lineRule="exact"/>
        <w:rPr>
          <w:szCs w:val="28"/>
        </w:rPr>
      </w:pPr>
    </w:p>
    <w:p w:rsidR="00A27C90" w:rsidRDefault="00A27C90" w:rsidP="00A27C90">
      <w:pPr>
        <w:spacing w:line="240" w:lineRule="exact"/>
        <w:ind w:firstLine="0"/>
        <w:rPr>
          <w:szCs w:val="28"/>
        </w:rPr>
      </w:pPr>
      <w:r>
        <w:rPr>
          <w:szCs w:val="28"/>
        </w:rPr>
        <w:t>25 марта 2019 г.                             г. Ипатово                                                № 535</w:t>
      </w: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  <w: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0"/>
        <w:jc w:val="both"/>
      </w:pPr>
      <w:r>
        <w:tab/>
        <w:t xml:space="preserve">В соответствии с Федеральным Законом от 27 июля 2010 г. № 210-ФЗ «Об организации предоставления государственных и муниципальных услуг», методическими рекомендациями по формированию технологических схем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9 июня 2016 г. № 142,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края», утвержденной протоколом заседания рабочей группы от 6 ноября 2018 года № 3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постановлением администрации Ипатовского городского округа Ставропольского края от 2 октября 2018 г. № 1226 «Об утверждении административного регламента предоставления архивным отделом администрации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 (с изменениями, внесенными постановлением администрации Ипатовского городского округа Ставропольского края от 11 </w:t>
      </w:r>
      <w:r>
        <w:lastRenderedPageBreak/>
        <w:t>марта 2019 г. № 407), администрация Ипатовского городского округа Ставропольского края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0"/>
        <w:jc w:val="both"/>
      </w:pPr>
      <w:r>
        <w:t>ПОСТАНОВЛЯЕТ: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708"/>
        <w:jc w:val="both"/>
      </w:pPr>
      <w:r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края».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0"/>
        <w:jc w:val="both"/>
      </w:pPr>
      <w:r>
        <w:tab/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0"/>
        <w:jc w:val="both"/>
      </w:pPr>
      <w:r>
        <w:tab/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5D0DDF" w:rsidRDefault="005D0DDF" w:rsidP="005D0DDF">
      <w:pPr>
        <w:ind w:firstLine="0"/>
        <w:jc w:val="both"/>
      </w:pPr>
    </w:p>
    <w:p w:rsidR="005D0DDF" w:rsidRDefault="005D0DDF" w:rsidP="005D0DDF">
      <w:pPr>
        <w:ind w:firstLine="0"/>
        <w:jc w:val="both"/>
      </w:pPr>
      <w:r>
        <w:tab/>
        <w:t>4. Настоящее постановление вступает в силу со дня его подписания.</w:t>
      </w: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</w:p>
    <w:p w:rsidR="005D0DDF" w:rsidRDefault="005D0DDF" w:rsidP="005D0DDF">
      <w:pPr>
        <w:spacing w:line="240" w:lineRule="exact"/>
        <w:ind w:firstLine="0"/>
        <w:jc w:val="both"/>
      </w:pPr>
      <w:r>
        <w:t>Глава Ипатовского</w:t>
      </w:r>
    </w:p>
    <w:p w:rsidR="005D0DDF" w:rsidRDefault="005D0DDF" w:rsidP="005D0DDF">
      <w:pPr>
        <w:spacing w:line="240" w:lineRule="exact"/>
        <w:ind w:firstLine="0"/>
        <w:jc w:val="both"/>
      </w:pPr>
      <w:r>
        <w:t>городского округа</w:t>
      </w:r>
    </w:p>
    <w:p w:rsidR="005D0DDF" w:rsidRDefault="005D0DDF" w:rsidP="005D0DDF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5D0DDF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0DDF"/>
    <w:rsid w:val="00100AAF"/>
    <w:rsid w:val="00177702"/>
    <w:rsid w:val="001B59E9"/>
    <w:rsid w:val="001E6372"/>
    <w:rsid w:val="001F7650"/>
    <w:rsid w:val="00236BFE"/>
    <w:rsid w:val="00286CD6"/>
    <w:rsid w:val="00323921"/>
    <w:rsid w:val="0035165F"/>
    <w:rsid w:val="003A3450"/>
    <w:rsid w:val="003C2C0A"/>
    <w:rsid w:val="003D7B37"/>
    <w:rsid w:val="003D7E0A"/>
    <w:rsid w:val="003F065F"/>
    <w:rsid w:val="00430AC1"/>
    <w:rsid w:val="00430F71"/>
    <w:rsid w:val="00476AF9"/>
    <w:rsid w:val="00532C79"/>
    <w:rsid w:val="00571769"/>
    <w:rsid w:val="005D0DDF"/>
    <w:rsid w:val="005D6CEC"/>
    <w:rsid w:val="006172BC"/>
    <w:rsid w:val="006240FF"/>
    <w:rsid w:val="00695308"/>
    <w:rsid w:val="00792CCA"/>
    <w:rsid w:val="007C4D7F"/>
    <w:rsid w:val="007D1B81"/>
    <w:rsid w:val="007D3A2B"/>
    <w:rsid w:val="008471DD"/>
    <w:rsid w:val="00855196"/>
    <w:rsid w:val="008A69D2"/>
    <w:rsid w:val="008C0A6B"/>
    <w:rsid w:val="008F2C36"/>
    <w:rsid w:val="00945BEC"/>
    <w:rsid w:val="0097464B"/>
    <w:rsid w:val="009829CD"/>
    <w:rsid w:val="00984635"/>
    <w:rsid w:val="00A27C90"/>
    <w:rsid w:val="00A6410B"/>
    <w:rsid w:val="00A66FA3"/>
    <w:rsid w:val="00A717D1"/>
    <w:rsid w:val="00AB2376"/>
    <w:rsid w:val="00AE494B"/>
    <w:rsid w:val="00B01376"/>
    <w:rsid w:val="00B22146"/>
    <w:rsid w:val="00B41D14"/>
    <w:rsid w:val="00B521FD"/>
    <w:rsid w:val="00B56716"/>
    <w:rsid w:val="00B947D1"/>
    <w:rsid w:val="00BE3ADB"/>
    <w:rsid w:val="00C2661C"/>
    <w:rsid w:val="00CB1D62"/>
    <w:rsid w:val="00CB27AA"/>
    <w:rsid w:val="00CC32DA"/>
    <w:rsid w:val="00D804B9"/>
    <w:rsid w:val="00DB204C"/>
    <w:rsid w:val="00E32F84"/>
    <w:rsid w:val="00E517B4"/>
    <w:rsid w:val="00E76FB1"/>
    <w:rsid w:val="00F61C83"/>
    <w:rsid w:val="00FA48D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2FCF653-2ADF-4D1E-986D-5A0ECC77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2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2019-03-26T07:11:00Z</cp:lastPrinted>
  <dcterms:created xsi:type="dcterms:W3CDTF">2019-03-22T10:55:00Z</dcterms:created>
  <dcterms:modified xsi:type="dcterms:W3CDTF">2019-03-26T10:05:00Z</dcterms:modified>
</cp:coreProperties>
</file>